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69233" w14:textId="1BB0A7A1" w:rsidR="00E973D3" w:rsidRPr="00E973D3" w:rsidRDefault="00E973D3" w:rsidP="00E973D3">
      <w:pPr>
        <w:ind w:left="720" w:hanging="720"/>
        <w:jc w:val="center"/>
        <w:rPr>
          <w:rFonts w:ascii="Times New Roman" w:hAnsi="Times New Roman"/>
        </w:rPr>
      </w:pPr>
      <w:r w:rsidRPr="00E973D3">
        <w:rPr>
          <w:rFonts w:ascii="Times New Roman" w:hAnsi="Times New Roman"/>
          <w:b/>
          <w:u w:val="single"/>
        </w:rPr>
        <w:t>INTERVIEW WITH HON. RANDALL T. SHEPARD</w:t>
      </w:r>
      <w:r w:rsidRPr="00E973D3">
        <w:rPr>
          <w:rStyle w:val="FootnoteReference"/>
          <w:rFonts w:ascii="Times New Roman" w:hAnsi="Times New Roman"/>
          <w:b/>
        </w:rPr>
        <w:footnoteReference w:id="1"/>
      </w:r>
    </w:p>
    <w:p w14:paraId="0225CC77" w14:textId="018A3102" w:rsidR="00E973D3" w:rsidRDefault="00E973D3" w:rsidP="00E973D3">
      <w:pPr>
        <w:ind w:left="720" w:hanging="720"/>
        <w:jc w:val="center"/>
        <w:rPr>
          <w:rFonts w:ascii="Times New Roman" w:hAnsi="Times New Roman"/>
        </w:rPr>
      </w:pPr>
      <w:r>
        <w:rPr>
          <w:rFonts w:ascii="Times New Roman" w:hAnsi="Times New Roman"/>
        </w:rPr>
        <w:t>Interview by Justin Fiorilli</w:t>
      </w:r>
    </w:p>
    <w:p w14:paraId="7F97E71D" w14:textId="29A8BC7A" w:rsidR="00E973D3" w:rsidRDefault="00E973D3" w:rsidP="00E973D3">
      <w:pPr>
        <w:ind w:left="720" w:hanging="720"/>
        <w:jc w:val="center"/>
        <w:rPr>
          <w:rFonts w:ascii="Times New Roman" w:hAnsi="Times New Roman"/>
        </w:rPr>
      </w:pPr>
      <w:r>
        <w:rPr>
          <w:rFonts w:ascii="Times New Roman" w:hAnsi="Times New Roman"/>
        </w:rPr>
        <w:t>January 15, 2014</w:t>
      </w:r>
    </w:p>
    <w:p w14:paraId="40B35AE3" w14:textId="77777777" w:rsidR="00E973D3" w:rsidRPr="00E973D3" w:rsidRDefault="00E973D3" w:rsidP="005505FB">
      <w:pPr>
        <w:ind w:left="720" w:hanging="720"/>
        <w:jc w:val="both"/>
        <w:rPr>
          <w:rFonts w:ascii="Times New Roman" w:hAnsi="Times New Roman"/>
        </w:rPr>
      </w:pPr>
    </w:p>
    <w:p w14:paraId="04541B20" w14:textId="3C0C0D17" w:rsidR="005505FB" w:rsidRPr="00E973D3" w:rsidRDefault="005505FB" w:rsidP="005505FB">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t>Mr. Shepard, I am extremely honored to be speaking with you today on the topic of legal education reform, which is something that is extremely relevant not only to those in the legal profession, but also</w:t>
      </w:r>
      <w:r w:rsidR="009B23D2">
        <w:rPr>
          <w:rFonts w:ascii="Times New Roman" w:hAnsi="Times New Roman"/>
        </w:rPr>
        <w:t xml:space="preserve"> to many outside of it as well.  </w:t>
      </w:r>
      <w:r w:rsidRPr="00E973D3">
        <w:rPr>
          <w:rFonts w:ascii="Times New Roman" w:hAnsi="Times New Roman"/>
        </w:rPr>
        <w:t xml:space="preserve">To begin with, how did you become involved with the Task </w:t>
      </w:r>
      <w:r w:rsidR="009B23D2">
        <w:rPr>
          <w:rFonts w:ascii="Times New Roman" w:hAnsi="Times New Roman"/>
        </w:rPr>
        <w:t>Force</w:t>
      </w:r>
      <w:r w:rsidRPr="00E973D3">
        <w:rPr>
          <w:rFonts w:ascii="Times New Roman" w:hAnsi="Times New Roman"/>
        </w:rPr>
        <w:t xml:space="preserve"> and what has been its mission under your leadership?</w:t>
      </w:r>
    </w:p>
    <w:p w14:paraId="29A155E5" w14:textId="77777777" w:rsidR="005505FB" w:rsidRPr="00E973D3" w:rsidRDefault="005505FB" w:rsidP="005505FB">
      <w:pPr>
        <w:jc w:val="both"/>
        <w:rPr>
          <w:rFonts w:ascii="Times New Roman" w:hAnsi="Times New Roman"/>
        </w:rPr>
      </w:pPr>
    </w:p>
    <w:p w14:paraId="2D68FFAB" w14:textId="4D8105E3" w:rsidR="005505FB" w:rsidRPr="00E973D3" w:rsidRDefault="005505FB" w:rsidP="005505FB">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t>The Task Force was created by the leadership of the American Bar Association in response to a series</w:t>
      </w:r>
      <w:r w:rsidR="009B23D2">
        <w:rPr>
          <w:rFonts w:ascii="Times New Roman" w:hAnsi="Times New Roman"/>
        </w:rPr>
        <w:t xml:space="preserve"> of</w:t>
      </w:r>
      <w:r w:rsidRPr="00E973D3">
        <w:rPr>
          <w:rFonts w:ascii="Times New Roman" w:hAnsi="Times New Roman"/>
        </w:rPr>
        <w:t xml:space="preserve"> very adverse events in legal education, including rising tuition, rising debt, fewer jobs for graduates, and fe</w:t>
      </w:r>
      <w:r w:rsidR="009B23D2">
        <w:rPr>
          <w:rFonts w:ascii="Times New Roman" w:hAnsi="Times New Roman"/>
        </w:rPr>
        <w:t xml:space="preserve">wer applicants for law schools.  </w:t>
      </w:r>
      <w:r w:rsidRPr="00E973D3">
        <w:rPr>
          <w:rFonts w:ascii="Times New Roman" w:hAnsi="Times New Roman"/>
        </w:rPr>
        <w:t xml:space="preserve">It was this collection of developments, which led the </w:t>
      </w:r>
      <w:r w:rsidR="009B23D2">
        <w:rPr>
          <w:rFonts w:ascii="Times New Roman" w:hAnsi="Times New Roman"/>
        </w:rPr>
        <w:t>Board</w:t>
      </w:r>
      <w:r w:rsidRPr="00E973D3">
        <w:rPr>
          <w:rFonts w:ascii="Times New Roman" w:hAnsi="Times New Roman"/>
        </w:rPr>
        <w:t xml:space="preserve"> of the American Bar Association to </w:t>
      </w:r>
      <w:r w:rsidR="009B23D2">
        <w:rPr>
          <w:rFonts w:ascii="Times New Roman" w:hAnsi="Times New Roman"/>
        </w:rPr>
        <w:t xml:space="preserve">create this Task Force in 2012.  </w:t>
      </w:r>
      <w:r w:rsidRPr="00E973D3">
        <w:rPr>
          <w:rFonts w:ascii="Times New Roman" w:hAnsi="Times New Roman"/>
        </w:rPr>
        <w:t xml:space="preserve">The President of the American Bar Association, William Robinson, asked me to chair the Task Force and that’s how I came to be a part of it. </w:t>
      </w:r>
    </w:p>
    <w:p w14:paraId="302515EB" w14:textId="77777777" w:rsidR="005505FB" w:rsidRPr="00E973D3" w:rsidRDefault="005505FB" w:rsidP="005505FB">
      <w:pPr>
        <w:jc w:val="both"/>
        <w:rPr>
          <w:rFonts w:ascii="Times New Roman" w:hAnsi="Times New Roman"/>
        </w:rPr>
      </w:pPr>
    </w:p>
    <w:p w14:paraId="19C6A733" w14:textId="475026A7" w:rsidR="005505FB" w:rsidRPr="00E973D3" w:rsidRDefault="005505FB" w:rsidP="005505FB">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t>The Task Force published a draft report on September 20, 2013, which sets out a range of r</w:t>
      </w:r>
      <w:r w:rsidR="009B23D2">
        <w:rPr>
          <w:rFonts w:ascii="Times New Roman" w:hAnsi="Times New Roman"/>
        </w:rPr>
        <w:t xml:space="preserve">ecommendations and conclusions.  </w:t>
      </w:r>
      <w:r w:rsidRPr="00E973D3">
        <w:rPr>
          <w:rFonts w:ascii="Times New Roman" w:hAnsi="Times New Roman"/>
        </w:rPr>
        <w:t>What did the Task Force draw upon when it made these conclusions and what is the status of their implementation today?</w:t>
      </w:r>
    </w:p>
    <w:p w14:paraId="7509064C" w14:textId="77777777" w:rsidR="005505FB" w:rsidRPr="00E973D3" w:rsidRDefault="005505FB" w:rsidP="005505FB">
      <w:pPr>
        <w:jc w:val="both"/>
        <w:rPr>
          <w:rFonts w:ascii="Times New Roman" w:hAnsi="Times New Roman"/>
        </w:rPr>
      </w:pPr>
    </w:p>
    <w:p w14:paraId="76438958" w14:textId="33D0E689" w:rsidR="005505FB" w:rsidRPr="00E973D3" w:rsidRDefault="005505FB" w:rsidP="005505FB">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t xml:space="preserve">The Task Force proceeded in a way that </w:t>
      </w:r>
      <w:r w:rsidR="009B23D2">
        <w:rPr>
          <w:rFonts w:ascii="Times New Roman" w:hAnsi="Times New Roman"/>
        </w:rPr>
        <w:t xml:space="preserve">is standard for such exercises.  </w:t>
      </w:r>
      <w:r w:rsidRPr="00E973D3">
        <w:rPr>
          <w:rFonts w:ascii="Times New Roman" w:hAnsi="Times New Roman"/>
        </w:rPr>
        <w:t>We held a series of public meetings and dispersed requests for observations and proposals from law faculty, practicing</w:t>
      </w:r>
      <w:r w:rsidR="009B23D2">
        <w:rPr>
          <w:rFonts w:ascii="Times New Roman" w:hAnsi="Times New Roman"/>
        </w:rPr>
        <w:t xml:space="preserve"> lawyers, and bar associations.  </w:t>
      </w:r>
      <w:r w:rsidRPr="00E973D3">
        <w:rPr>
          <w:rFonts w:ascii="Times New Roman" w:hAnsi="Times New Roman"/>
        </w:rPr>
        <w:t>We also held a series of hearings and reached out to various groups that have particular stakes in legal education, like law deans and org</w:t>
      </w:r>
      <w:r w:rsidR="009B23D2">
        <w:rPr>
          <w:rFonts w:ascii="Times New Roman" w:hAnsi="Times New Roman"/>
        </w:rPr>
        <w:t xml:space="preserve">anizations of higher education.  </w:t>
      </w:r>
      <w:r w:rsidRPr="00E973D3">
        <w:rPr>
          <w:rFonts w:ascii="Times New Roman" w:hAnsi="Times New Roman"/>
        </w:rPr>
        <w:t>We posted this draft report and r</w:t>
      </w:r>
      <w:r w:rsidR="009B23D2">
        <w:rPr>
          <w:rFonts w:ascii="Times New Roman" w:hAnsi="Times New Roman"/>
        </w:rPr>
        <w:t xml:space="preserve">equested further comment on it.  </w:t>
      </w:r>
      <w:r w:rsidRPr="00E973D3">
        <w:rPr>
          <w:rFonts w:ascii="Times New Roman" w:hAnsi="Times New Roman"/>
        </w:rPr>
        <w:t xml:space="preserve">We expect that the final report </w:t>
      </w:r>
      <w:proofErr w:type="gramStart"/>
      <w:r w:rsidRPr="00E973D3">
        <w:rPr>
          <w:rFonts w:ascii="Times New Roman" w:hAnsi="Times New Roman"/>
        </w:rPr>
        <w:t>is</w:t>
      </w:r>
      <w:proofErr w:type="gramEnd"/>
      <w:r w:rsidRPr="00E973D3">
        <w:rPr>
          <w:rFonts w:ascii="Times New Roman" w:hAnsi="Times New Roman"/>
        </w:rPr>
        <w:t xml:space="preserve"> not far away at all. It will be issued within a week or two.</w:t>
      </w:r>
    </w:p>
    <w:p w14:paraId="17F8D900" w14:textId="77777777" w:rsidR="005505FB" w:rsidRPr="00E973D3" w:rsidRDefault="005505FB" w:rsidP="005505FB">
      <w:pPr>
        <w:jc w:val="both"/>
        <w:rPr>
          <w:rFonts w:ascii="Times New Roman" w:hAnsi="Times New Roman"/>
        </w:rPr>
      </w:pPr>
    </w:p>
    <w:p w14:paraId="40A99B5C" w14:textId="77777777" w:rsidR="005505FB" w:rsidRPr="00E973D3" w:rsidRDefault="005505FB" w:rsidP="005505FB">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t>In its current form, do you believe that legal education is a worthy investment for prospective law students?</w:t>
      </w:r>
    </w:p>
    <w:p w14:paraId="45B9E167" w14:textId="77777777" w:rsidR="005505FB" w:rsidRPr="00E973D3" w:rsidRDefault="005505FB" w:rsidP="005505FB">
      <w:pPr>
        <w:jc w:val="both"/>
        <w:rPr>
          <w:rFonts w:ascii="Times New Roman" w:hAnsi="Times New Roman"/>
        </w:rPr>
      </w:pPr>
    </w:p>
    <w:p w14:paraId="0709031D" w14:textId="7AF92D7A" w:rsidR="005505FB" w:rsidRPr="00E973D3" w:rsidRDefault="005505FB" w:rsidP="005505FB">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t>I believe that going to law school is still very</w:t>
      </w:r>
      <w:r w:rsidR="00E973D3" w:rsidRPr="00E973D3">
        <w:rPr>
          <w:rFonts w:ascii="Times New Roman" w:hAnsi="Times New Roman"/>
        </w:rPr>
        <w:t xml:space="preserve"> a</w:t>
      </w:r>
      <w:r w:rsidRPr="00E973D3">
        <w:rPr>
          <w:rFonts w:ascii="Times New Roman" w:hAnsi="Times New Roman"/>
        </w:rPr>
        <w:t xml:space="preserve"> promising investmen</w:t>
      </w:r>
      <w:r w:rsidR="009B23D2">
        <w:rPr>
          <w:rFonts w:ascii="Times New Roman" w:hAnsi="Times New Roman"/>
        </w:rPr>
        <w:t xml:space="preserve">t for society and for students.  </w:t>
      </w:r>
      <w:r w:rsidRPr="00E973D3">
        <w:rPr>
          <w:rFonts w:ascii="Times New Roman" w:hAnsi="Times New Roman"/>
        </w:rPr>
        <w:t xml:space="preserve">It’s not the guaranteed path to a financial return that it was twenty or thirty years ago, but there are plenty of reasons why it makes very good </w:t>
      </w:r>
      <w:r w:rsidRPr="00E973D3">
        <w:rPr>
          <w:rFonts w:ascii="Times New Roman" w:hAnsi="Times New Roman"/>
        </w:rPr>
        <w:lastRenderedPageBreak/>
        <w:t xml:space="preserve">sense </w:t>
      </w:r>
      <w:r w:rsidR="009B23D2">
        <w:rPr>
          <w:rFonts w:ascii="Times New Roman" w:hAnsi="Times New Roman"/>
        </w:rPr>
        <w:t xml:space="preserve">for people to go to law school.  </w:t>
      </w:r>
      <w:r w:rsidRPr="00E973D3">
        <w:rPr>
          <w:rFonts w:ascii="Times New Roman" w:hAnsi="Times New Roman"/>
        </w:rPr>
        <w:t xml:space="preserve">In non-financial terms, I still regard it as a very rewarding experience. </w:t>
      </w:r>
    </w:p>
    <w:p w14:paraId="7FC92914" w14:textId="77777777" w:rsidR="005505FB" w:rsidRPr="00E973D3" w:rsidRDefault="005505FB" w:rsidP="005505FB">
      <w:pPr>
        <w:jc w:val="both"/>
        <w:rPr>
          <w:rFonts w:ascii="Times New Roman" w:hAnsi="Times New Roman"/>
        </w:rPr>
      </w:pPr>
    </w:p>
    <w:p w14:paraId="6339D149" w14:textId="30C0A6CA" w:rsidR="005505FB" w:rsidRPr="00E973D3" w:rsidRDefault="005505FB" w:rsidP="005505FB">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t>The Task Force concluded that the current system for financing legal education h</w:t>
      </w:r>
      <w:r w:rsidR="009B23D2">
        <w:rPr>
          <w:rFonts w:ascii="Times New Roman" w:hAnsi="Times New Roman"/>
        </w:rPr>
        <w:t xml:space="preserve">arms both students and society.  </w:t>
      </w:r>
      <w:r w:rsidRPr="00E973D3">
        <w:rPr>
          <w:rFonts w:ascii="Times New Roman" w:hAnsi="Times New Roman"/>
        </w:rPr>
        <w:t>Why is that the case and how can it be solved?</w:t>
      </w:r>
    </w:p>
    <w:p w14:paraId="3C1EC273" w14:textId="77777777" w:rsidR="005505FB" w:rsidRPr="00E973D3" w:rsidRDefault="005505FB" w:rsidP="005505FB">
      <w:pPr>
        <w:jc w:val="both"/>
        <w:rPr>
          <w:rFonts w:ascii="Times New Roman" w:hAnsi="Times New Roman"/>
        </w:rPr>
      </w:pPr>
    </w:p>
    <w:p w14:paraId="031682F5" w14:textId="61C02DD0" w:rsidR="005505FB" w:rsidRPr="00E973D3" w:rsidRDefault="005505FB" w:rsidP="005505FB">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t>The second part is a lot more complica</w:t>
      </w:r>
      <w:r w:rsidR="009B23D2">
        <w:rPr>
          <w:rFonts w:ascii="Times New Roman" w:hAnsi="Times New Roman"/>
        </w:rPr>
        <w:t xml:space="preserve">ted than the first.  </w:t>
      </w:r>
      <w:r w:rsidRPr="00E973D3">
        <w:rPr>
          <w:rFonts w:ascii="Times New Roman" w:hAnsi="Times New Roman"/>
        </w:rPr>
        <w:t>One of the</w:t>
      </w:r>
      <w:r w:rsidR="00736D2C" w:rsidRPr="00E973D3">
        <w:rPr>
          <w:rFonts w:ascii="Times New Roman" w:hAnsi="Times New Roman"/>
        </w:rPr>
        <w:t xml:space="preserve"> most</w:t>
      </w:r>
      <w:r w:rsidRPr="00E973D3">
        <w:rPr>
          <w:rFonts w:ascii="Times New Roman" w:hAnsi="Times New Roman"/>
        </w:rPr>
        <w:t xml:space="preserve"> dramatic changes that </w:t>
      </w:r>
      <w:r w:rsidR="00736D2C" w:rsidRPr="00E973D3">
        <w:rPr>
          <w:rFonts w:ascii="Times New Roman" w:hAnsi="Times New Roman"/>
        </w:rPr>
        <w:t>has</w:t>
      </w:r>
      <w:r w:rsidRPr="00E973D3">
        <w:rPr>
          <w:rFonts w:ascii="Times New Roman" w:hAnsi="Times New Roman"/>
        </w:rPr>
        <w:t xml:space="preserve"> occurred in the last twenty years is that most financial aid today is merit-based whereas it used to b</w:t>
      </w:r>
      <w:r w:rsidR="009B23D2">
        <w:rPr>
          <w:rFonts w:ascii="Times New Roman" w:hAnsi="Times New Roman"/>
        </w:rPr>
        <w:t xml:space="preserve">e that most aid was need-based.  </w:t>
      </w:r>
      <w:r w:rsidRPr="00E973D3">
        <w:rPr>
          <w:rFonts w:ascii="Times New Roman" w:hAnsi="Times New Roman"/>
        </w:rPr>
        <w:t xml:space="preserve">This means that the students who apply with the highest test scores and the highest GPAs pay relatively little to attend law school. </w:t>
      </w:r>
      <w:r w:rsidR="009B23D2">
        <w:rPr>
          <w:rFonts w:ascii="Times New Roman" w:hAnsi="Times New Roman"/>
        </w:rPr>
        <w:t xml:space="preserve"> </w:t>
      </w:r>
      <w:r w:rsidRPr="00E973D3">
        <w:rPr>
          <w:rFonts w:ascii="Times New Roman" w:hAnsi="Times New Roman"/>
        </w:rPr>
        <w:t xml:space="preserve">The students with applications </w:t>
      </w:r>
      <w:proofErr w:type="gramStart"/>
      <w:r w:rsidRPr="00E973D3">
        <w:rPr>
          <w:rFonts w:ascii="Times New Roman" w:hAnsi="Times New Roman"/>
        </w:rPr>
        <w:t>that are</w:t>
      </w:r>
      <w:proofErr w:type="gramEnd"/>
      <w:r w:rsidRPr="00E973D3">
        <w:rPr>
          <w:rFonts w:ascii="Times New Roman" w:hAnsi="Times New Roman"/>
        </w:rPr>
        <w:t xml:space="preserve"> relatively weaker, but still strong enough to be admitted, pay full price and borrow the money to attend.</w:t>
      </w:r>
      <w:r w:rsidR="009B23D2">
        <w:rPr>
          <w:rFonts w:ascii="Times New Roman" w:hAnsi="Times New Roman"/>
        </w:rPr>
        <w:t xml:space="preserve"> </w:t>
      </w:r>
      <w:r w:rsidRPr="00E973D3">
        <w:rPr>
          <w:rFonts w:ascii="Times New Roman" w:hAnsi="Times New Roman"/>
        </w:rPr>
        <w:t xml:space="preserve"> This is not the way it was twenty years ago. </w:t>
      </w:r>
      <w:r w:rsidR="009B23D2">
        <w:rPr>
          <w:rFonts w:ascii="Times New Roman" w:hAnsi="Times New Roman"/>
        </w:rPr>
        <w:t xml:space="preserve"> </w:t>
      </w:r>
      <w:r w:rsidRPr="00E973D3">
        <w:rPr>
          <w:rFonts w:ascii="Times New Roman" w:hAnsi="Times New Roman"/>
        </w:rPr>
        <w:t xml:space="preserve">It’s a very serious and adverse change in the system. </w:t>
      </w:r>
      <w:r w:rsidR="009B23D2">
        <w:rPr>
          <w:rFonts w:ascii="Times New Roman" w:hAnsi="Times New Roman"/>
        </w:rPr>
        <w:t xml:space="preserve"> </w:t>
      </w:r>
      <w:r w:rsidRPr="00E973D3">
        <w:rPr>
          <w:rFonts w:ascii="Times New Roman" w:hAnsi="Times New Roman"/>
        </w:rPr>
        <w:t>The solution to this problem is incredibly complicated and there are number of moving parts. We recommended that the ABA commission a follow-up Task Force with the sole purpose of addressing this problem.</w:t>
      </w:r>
    </w:p>
    <w:p w14:paraId="11AAA7EE" w14:textId="77777777" w:rsidR="005505FB" w:rsidRPr="00E973D3" w:rsidRDefault="005505FB" w:rsidP="005505FB">
      <w:pPr>
        <w:jc w:val="both"/>
        <w:rPr>
          <w:rFonts w:ascii="Times New Roman" w:hAnsi="Times New Roman"/>
        </w:rPr>
      </w:pPr>
    </w:p>
    <w:p w14:paraId="5AF90E68" w14:textId="4EE693C9" w:rsidR="005505FB" w:rsidRPr="00E973D3" w:rsidRDefault="005505FB" w:rsidP="006E1DF9">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t xml:space="preserve">Aside from recommending that the ABA commission a Task Force dedicated solely to this issue, the present Task Force did address a few proposals including one that required law schools to devote half of their scholarships to need-based recipients and another that capped the amount that law students could borrow.  To what extent does the ABA have authority </w:t>
      </w:r>
      <w:r w:rsidR="006E1DF9" w:rsidRPr="00E973D3">
        <w:rPr>
          <w:rFonts w:ascii="Times New Roman" w:hAnsi="Times New Roman"/>
        </w:rPr>
        <w:t>to reform th</w:t>
      </w:r>
      <w:r w:rsidR="009B23D2">
        <w:rPr>
          <w:rFonts w:ascii="Times New Roman" w:hAnsi="Times New Roman"/>
        </w:rPr>
        <w:t>e business-side of law school?</w:t>
      </w:r>
      <w:r w:rsidR="006E1DF9" w:rsidRPr="00E973D3">
        <w:rPr>
          <w:rFonts w:ascii="Times New Roman" w:hAnsi="Times New Roman"/>
        </w:rPr>
        <w:t xml:space="preserve"> </w:t>
      </w:r>
    </w:p>
    <w:p w14:paraId="1FAA9E6D" w14:textId="77777777" w:rsidR="006E1DF9" w:rsidRPr="00E973D3" w:rsidRDefault="006E1DF9" w:rsidP="005505FB">
      <w:pPr>
        <w:jc w:val="both"/>
        <w:rPr>
          <w:rFonts w:ascii="Times New Roman" w:hAnsi="Times New Roman"/>
        </w:rPr>
      </w:pPr>
    </w:p>
    <w:p w14:paraId="6F8C6BA0" w14:textId="7EC05630" w:rsidR="005505FB" w:rsidRPr="00E973D3" w:rsidRDefault="005505FB" w:rsidP="006E1DF9">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6E1DF9" w:rsidRPr="00E973D3">
        <w:rPr>
          <w:rFonts w:ascii="Times New Roman" w:hAnsi="Times New Roman"/>
        </w:rPr>
        <w:t xml:space="preserve">The ABA doesn’t have authority over the business-side of law schools, but there are people that do and the ABA is very active with them. </w:t>
      </w:r>
      <w:r w:rsidR="009B23D2">
        <w:rPr>
          <w:rFonts w:ascii="Times New Roman" w:hAnsi="Times New Roman"/>
        </w:rPr>
        <w:t xml:space="preserve"> </w:t>
      </w:r>
      <w:r w:rsidR="006E1DF9" w:rsidRPr="00E973D3">
        <w:rPr>
          <w:rFonts w:ascii="Times New Roman" w:hAnsi="Times New Roman"/>
        </w:rPr>
        <w:t>We believe that the ABA ought to devise solutions and persuade other actors to implement these solutions.</w:t>
      </w:r>
    </w:p>
    <w:p w14:paraId="7909C385" w14:textId="77777777" w:rsidR="006E1DF9" w:rsidRPr="00E973D3" w:rsidRDefault="006E1DF9" w:rsidP="005505FB">
      <w:pPr>
        <w:jc w:val="both"/>
        <w:rPr>
          <w:rFonts w:ascii="Times New Roman" w:hAnsi="Times New Roman"/>
        </w:rPr>
      </w:pPr>
    </w:p>
    <w:p w14:paraId="069EC2D3" w14:textId="33B77D47" w:rsidR="005505FB" w:rsidRPr="00E973D3" w:rsidRDefault="005505FB" w:rsidP="006E1DF9">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r>
      <w:r w:rsidR="006E1DF9" w:rsidRPr="00E973D3">
        <w:rPr>
          <w:rFonts w:ascii="Times New Roman" w:hAnsi="Times New Roman"/>
        </w:rPr>
        <w:t>The Task Force recommended that Congress should carve out a separate federal loan system for legal education.</w:t>
      </w:r>
      <w:r w:rsidR="009B23D2">
        <w:rPr>
          <w:rFonts w:ascii="Times New Roman" w:hAnsi="Times New Roman"/>
        </w:rPr>
        <w:t xml:space="preserve"> </w:t>
      </w:r>
      <w:r w:rsidR="006E1DF9" w:rsidRPr="00E973D3">
        <w:rPr>
          <w:rFonts w:ascii="Times New Roman" w:hAnsi="Times New Roman"/>
        </w:rPr>
        <w:t xml:space="preserve"> How would this system be different than the current system?</w:t>
      </w:r>
    </w:p>
    <w:p w14:paraId="13A4D5B9" w14:textId="77777777" w:rsidR="005505FB" w:rsidRPr="00E973D3" w:rsidRDefault="005505FB" w:rsidP="005505FB">
      <w:pPr>
        <w:jc w:val="both"/>
        <w:rPr>
          <w:rFonts w:ascii="Times New Roman" w:hAnsi="Times New Roman"/>
        </w:rPr>
      </w:pPr>
    </w:p>
    <w:p w14:paraId="35A7CF1B" w14:textId="22ADF899" w:rsidR="005505FB" w:rsidRPr="00E973D3" w:rsidRDefault="005505FB" w:rsidP="006E1DF9">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6E1DF9" w:rsidRPr="00E973D3">
        <w:rPr>
          <w:rFonts w:ascii="Times New Roman" w:hAnsi="Times New Roman"/>
        </w:rPr>
        <w:t>We don’t have a position on that.</w:t>
      </w:r>
      <w:r w:rsidR="009B23D2">
        <w:rPr>
          <w:rFonts w:ascii="Times New Roman" w:hAnsi="Times New Roman"/>
        </w:rPr>
        <w:t xml:space="preserve"> </w:t>
      </w:r>
      <w:r w:rsidR="006E1DF9" w:rsidRPr="00E973D3">
        <w:rPr>
          <w:rFonts w:ascii="Times New Roman" w:hAnsi="Times New Roman"/>
        </w:rPr>
        <w:t xml:space="preserve"> That’s why we recommended that a future task force study only this issue. </w:t>
      </w:r>
      <w:r w:rsidR="009B23D2">
        <w:rPr>
          <w:rFonts w:ascii="Times New Roman" w:hAnsi="Times New Roman"/>
        </w:rPr>
        <w:t xml:space="preserve"> </w:t>
      </w:r>
      <w:r w:rsidR="006E1DF9" w:rsidRPr="00E973D3">
        <w:rPr>
          <w:rFonts w:ascii="Times New Roman" w:hAnsi="Times New Roman"/>
        </w:rPr>
        <w:t xml:space="preserve">We had a very broad charge and realized that this dimension of the problem was beyond the time and resources available to us. </w:t>
      </w:r>
      <w:r w:rsidR="009B23D2">
        <w:rPr>
          <w:rFonts w:ascii="Times New Roman" w:hAnsi="Times New Roman"/>
        </w:rPr>
        <w:t xml:space="preserve"> </w:t>
      </w:r>
      <w:r w:rsidR="006E1DF9" w:rsidRPr="00E973D3">
        <w:rPr>
          <w:rFonts w:ascii="Times New Roman" w:hAnsi="Times New Roman"/>
        </w:rPr>
        <w:t>It’s a very good question, but I’m simply not in a position to answer it.</w:t>
      </w:r>
    </w:p>
    <w:p w14:paraId="01C121CB" w14:textId="77777777" w:rsidR="005505FB" w:rsidRPr="00E973D3" w:rsidRDefault="005505FB" w:rsidP="005505FB">
      <w:pPr>
        <w:jc w:val="both"/>
        <w:rPr>
          <w:rFonts w:ascii="Times New Roman" w:hAnsi="Times New Roman"/>
        </w:rPr>
      </w:pPr>
    </w:p>
    <w:p w14:paraId="693A1A32" w14:textId="3CCD0E48" w:rsidR="005505FB" w:rsidRPr="00E973D3" w:rsidRDefault="005505FB" w:rsidP="006E1DF9">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r>
      <w:r w:rsidR="006E1DF9" w:rsidRPr="00E973D3">
        <w:rPr>
          <w:rFonts w:ascii="Times New Roman" w:hAnsi="Times New Roman"/>
        </w:rPr>
        <w:t xml:space="preserve">The second area I would like to speak with you about is reform of the law school curriculum. </w:t>
      </w:r>
      <w:r w:rsidR="009B23D2">
        <w:rPr>
          <w:rFonts w:ascii="Times New Roman" w:hAnsi="Times New Roman"/>
        </w:rPr>
        <w:t xml:space="preserve"> </w:t>
      </w:r>
      <w:r w:rsidR="006E1DF9" w:rsidRPr="00E973D3">
        <w:rPr>
          <w:rFonts w:ascii="Times New Roman" w:hAnsi="Times New Roman"/>
        </w:rPr>
        <w:t xml:space="preserve">The report stated that there should be clear recognition that law schools exist to teach individuals how to provide law-related services. </w:t>
      </w:r>
      <w:r w:rsidR="009B23D2">
        <w:rPr>
          <w:rFonts w:ascii="Times New Roman" w:hAnsi="Times New Roman"/>
        </w:rPr>
        <w:t xml:space="preserve"> </w:t>
      </w:r>
      <w:r w:rsidR="006E1DF9" w:rsidRPr="00E973D3">
        <w:rPr>
          <w:rFonts w:ascii="Times New Roman" w:hAnsi="Times New Roman"/>
        </w:rPr>
        <w:t xml:space="preserve">The Task Force also recognized, I think very accurately, that law schools have become more academic than skills-based. </w:t>
      </w:r>
      <w:r w:rsidR="009B23D2">
        <w:rPr>
          <w:rFonts w:ascii="Times New Roman" w:hAnsi="Times New Roman"/>
        </w:rPr>
        <w:t xml:space="preserve"> </w:t>
      </w:r>
      <w:r w:rsidR="006E1DF9" w:rsidRPr="00E973D3">
        <w:rPr>
          <w:rFonts w:ascii="Times New Roman" w:hAnsi="Times New Roman"/>
        </w:rPr>
        <w:t xml:space="preserve">What is the appropriate balance between the two approaches and how do we reach it? </w:t>
      </w:r>
    </w:p>
    <w:p w14:paraId="750BEBDF" w14:textId="77777777" w:rsidR="005505FB" w:rsidRPr="00E973D3" w:rsidRDefault="005505FB" w:rsidP="005505FB">
      <w:pPr>
        <w:jc w:val="both"/>
        <w:rPr>
          <w:rFonts w:ascii="Times New Roman" w:hAnsi="Times New Roman"/>
        </w:rPr>
      </w:pPr>
    </w:p>
    <w:p w14:paraId="6564B695" w14:textId="3995D4B2" w:rsidR="005505FB" w:rsidRPr="00E973D3" w:rsidRDefault="005505FB" w:rsidP="00DF2003">
      <w:pPr>
        <w:ind w:left="720" w:hanging="720"/>
        <w:jc w:val="both"/>
        <w:rPr>
          <w:rFonts w:ascii="Times New Roman" w:hAnsi="Times New Roman"/>
        </w:rPr>
      </w:pPr>
      <w:r w:rsidRPr="00E973D3">
        <w:rPr>
          <w:rFonts w:ascii="Times New Roman" w:hAnsi="Times New Roman"/>
        </w:rPr>
        <w:lastRenderedPageBreak/>
        <w:t>RS:</w:t>
      </w:r>
      <w:r w:rsidRPr="00E973D3">
        <w:rPr>
          <w:rFonts w:ascii="Times New Roman" w:hAnsi="Times New Roman"/>
        </w:rPr>
        <w:tab/>
      </w:r>
      <w:r w:rsidR="00DF2003" w:rsidRPr="00E973D3">
        <w:rPr>
          <w:rFonts w:ascii="Times New Roman" w:hAnsi="Times New Roman"/>
        </w:rPr>
        <w:t xml:space="preserve">The structure of legal education varies more than most people realize. </w:t>
      </w:r>
      <w:r w:rsidR="009B23D2">
        <w:rPr>
          <w:rFonts w:ascii="Times New Roman" w:hAnsi="Times New Roman"/>
        </w:rPr>
        <w:t xml:space="preserve"> </w:t>
      </w:r>
      <w:r w:rsidR="00DF2003" w:rsidRPr="00E973D3">
        <w:rPr>
          <w:rFonts w:ascii="Times New Roman" w:hAnsi="Times New Roman"/>
        </w:rPr>
        <w:t>The Task Force made the general conclusion that the developments of the la</w:t>
      </w:r>
      <w:r w:rsidR="009B23D2">
        <w:rPr>
          <w:rFonts w:ascii="Times New Roman" w:hAnsi="Times New Roman"/>
        </w:rPr>
        <w:t xml:space="preserve">st fifteen years are good ones.  </w:t>
      </w:r>
      <w:r w:rsidR="00DF2003" w:rsidRPr="00E973D3">
        <w:rPr>
          <w:rFonts w:ascii="Times New Roman" w:hAnsi="Times New Roman"/>
        </w:rPr>
        <w:t>Specifically, programs that focus on clinical and experiential learning are positive.</w:t>
      </w:r>
      <w:r w:rsidR="009B23D2">
        <w:rPr>
          <w:rFonts w:ascii="Times New Roman" w:hAnsi="Times New Roman"/>
        </w:rPr>
        <w:t xml:space="preserve"> </w:t>
      </w:r>
      <w:r w:rsidR="00DF2003" w:rsidRPr="00E973D3">
        <w:rPr>
          <w:rFonts w:ascii="Times New Roman" w:hAnsi="Times New Roman"/>
        </w:rPr>
        <w:t xml:space="preserve"> </w:t>
      </w:r>
      <w:r w:rsidR="00E973D3" w:rsidRPr="00E973D3">
        <w:rPr>
          <w:rFonts w:ascii="Times New Roman" w:hAnsi="Times New Roman"/>
        </w:rPr>
        <w:t xml:space="preserve">Law </w:t>
      </w:r>
      <w:r w:rsidR="00DF2003" w:rsidRPr="00E973D3">
        <w:rPr>
          <w:rFonts w:ascii="Times New Roman" w:hAnsi="Times New Roman"/>
        </w:rPr>
        <w:t xml:space="preserve">schools need to continue in that direction, because </w:t>
      </w:r>
      <w:r w:rsidR="00E973D3" w:rsidRPr="00E973D3">
        <w:rPr>
          <w:rFonts w:ascii="Times New Roman" w:hAnsi="Times New Roman"/>
        </w:rPr>
        <w:t>they haven’t</w:t>
      </w:r>
      <w:r w:rsidR="00DF2003" w:rsidRPr="00E973D3">
        <w:rPr>
          <w:rFonts w:ascii="Times New Roman" w:hAnsi="Times New Roman"/>
        </w:rPr>
        <w:t xml:space="preserve"> reached the right c</w:t>
      </w:r>
      <w:r w:rsidR="00E973D3" w:rsidRPr="00E973D3">
        <w:rPr>
          <w:rFonts w:ascii="Times New Roman" w:hAnsi="Times New Roman"/>
        </w:rPr>
        <w:t>ombination yet.”</w:t>
      </w:r>
    </w:p>
    <w:p w14:paraId="63BD539C" w14:textId="77777777" w:rsidR="005505FB" w:rsidRPr="00E973D3" w:rsidRDefault="005505FB" w:rsidP="005505FB">
      <w:pPr>
        <w:jc w:val="both"/>
        <w:rPr>
          <w:rFonts w:ascii="Times New Roman" w:hAnsi="Times New Roman"/>
        </w:rPr>
      </w:pPr>
    </w:p>
    <w:p w14:paraId="713D6D92" w14:textId="5692C804" w:rsidR="005505FB" w:rsidRPr="00E973D3" w:rsidRDefault="005505FB" w:rsidP="00DF2003">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r>
      <w:r w:rsidR="00DF2003" w:rsidRPr="00E973D3">
        <w:rPr>
          <w:rFonts w:ascii="Times New Roman" w:hAnsi="Times New Roman"/>
        </w:rPr>
        <w:t xml:space="preserve">It seemed to me that the report portrayed U.S. News and World Report and other similar ranking systems in a less than positive light. </w:t>
      </w:r>
      <w:r w:rsidR="009B23D2">
        <w:rPr>
          <w:rFonts w:ascii="Times New Roman" w:hAnsi="Times New Roman"/>
        </w:rPr>
        <w:t xml:space="preserve"> </w:t>
      </w:r>
      <w:r w:rsidR="00DF2003" w:rsidRPr="00E973D3">
        <w:rPr>
          <w:rFonts w:ascii="Times New Roman" w:hAnsi="Times New Roman"/>
        </w:rPr>
        <w:t xml:space="preserve">In your opinion, how successful have these ranking systems been in providing the public with useful consumer information? </w:t>
      </w:r>
      <w:r w:rsidR="009B23D2">
        <w:rPr>
          <w:rFonts w:ascii="Times New Roman" w:hAnsi="Times New Roman"/>
        </w:rPr>
        <w:t xml:space="preserve"> </w:t>
      </w:r>
      <w:r w:rsidR="00DF2003" w:rsidRPr="00E973D3">
        <w:rPr>
          <w:rFonts w:ascii="Times New Roman" w:hAnsi="Times New Roman"/>
        </w:rPr>
        <w:t>More broadly, do you believe that these ranking systems are helping or hurting legal education in general?</w:t>
      </w:r>
    </w:p>
    <w:p w14:paraId="5CA17B70" w14:textId="77777777" w:rsidR="005505FB" w:rsidRPr="00E973D3" w:rsidRDefault="005505FB" w:rsidP="005505FB">
      <w:pPr>
        <w:jc w:val="both"/>
        <w:rPr>
          <w:rFonts w:ascii="Times New Roman" w:hAnsi="Times New Roman"/>
        </w:rPr>
      </w:pPr>
    </w:p>
    <w:p w14:paraId="3A096C34" w14:textId="64E049CC" w:rsidR="005505FB" w:rsidRPr="00E973D3" w:rsidRDefault="005505FB" w:rsidP="00DF2003">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DF2003" w:rsidRPr="00E973D3">
        <w:rPr>
          <w:rFonts w:ascii="Times New Roman" w:hAnsi="Times New Roman"/>
        </w:rPr>
        <w:t>I’m not an opponent of external rankings.</w:t>
      </w:r>
      <w:r w:rsidR="009B23D2">
        <w:rPr>
          <w:rFonts w:ascii="Times New Roman" w:hAnsi="Times New Roman"/>
        </w:rPr>
        <w:t xml:space="preserve"> </w:t>
      </w:r>
      <w:r w:rsidR="00DF2003" w:rsidRPr="00E973D3">
        <w:rPr>
          <w:rFonts w:ascii="Times New Roman" w:hAnsi="Times New Roman"/>
        </w:rPr>
        <w:t xml:space="preserve"> But, it’s clear to me that they do both good and bad things. </w:t>
      </w:r>
      <w:r w:rsidR="009B23D2">
        <w:rPr>
          <w:rFonts w:ascii="Times New Roman" w:hAnsi="Times New Roman"/>
        </w:rPr>
        <w:t xml:space="preserve"> </w:t>
      </w:r>
      <w:r w:rsidR="00DF2003" w:rsidRPr="00E973D3">
        <w:rPr>
          <w:rFonts w:ascii="Times New Roman" w:hAnsi="Times New Roman"/>
        </w:rPr>
        <w:t xml:space="preserve">The ranking system has prompted law schools to provide prospective applicants with more information about what the school offers and how its students do after graduation. </w:t>
      </w:r>
      <w:r w:rsidR="009B23D2">
        <w:rPr>
          <w:rFonts w:ascii="Times New Roman" w:hAnsi="Times New Roman"/>
        </w:rPr>
        <w:t xml:space="preserve"> </w:t>
      </w:r>
      <w:r w:rsidR="00DF2003" w:rsidRPr="00E973D3">
        <w:rPr>
          <w:rFonts w:ascii="Times New Roman" w:hAnsi="Times New Roman"/>
        </w:rPr>
        <w:t xml:space="preserve">This didn’t exist before the advent of ranking systems. </w:t>
      </w:r>
      <w:r w:rsidR="009B23D2">
        <w:rPr>
          <w:rFonts w:ascii="Times New Roman" w:hAnsi="Times New Roman"/>
        </w:rPr>
        <w:t xml:space="preserve"> </w:t>
      </w:r>
      <w:r w:rsidR="00DF2003" w:rsidRPr="00E973D3">
        <w:rPr>
          <w:rFonts w:ascii="Times New Roman" w:hAnsi="Times New Roman"/>
        </w:rPr>
        <w:t xml:space="preserve">On the </w:t>
      </w:r>
      <w:r w:rsidR="00E973D3" w:rsidRPr="00E973D3">
        <w:rPr>
          <w:rFonts w:ascii="Times New Roman" w:hAnsi="Times New Roman"/>
        </w:rPr>
        <w:t xml:space="preserve">other hand, the ranking systems </w:t>
      </w:r>
      <w:r w:rsidR="00DF2003" w:rsidRPr="00E973D3">
        <w:rPr>
          <w:rFonts w:ascii="Times New Roman" w:hAnsi="Times New Roman"/>
        </w:rPr>
        <w:t xml:space="preserve">reward things </w:t>
      </w:r>
      <w:r w:rsidR="00E973D3" w:rsidRPr="00E973D3">
        <w:rPr>
          <w:rFonts w:ascii="Times New Roman" w:hAnsi="Times New Roman"/>
        </w:rPr>
        <w:t>that drives</w:t>
      </w:r>
      <w:r w:rsidR="00DF2003" w:rsidRPr="00E973D3">
        <w:rPr>
          <w:rFonts w:ascii="Times New Roman" w:hAnsi="Times New Roman"/>
        </w:rPr>
        <w:t xml:space="preserve"> up costs. For example, on</w:t>
      </w:r>
      <w:r w:rsidR="00E973D3" w:rsidRPr="00E973D3">
        <w:rPr>
          <w:rFonts w:ascii="Times New Roman" w:hAnsi="Times New Roman"/>
        </w:rPr>
        <w:t>e of the factors considered by U.S. News and World Report</w:t>
      </w:r>
      <w:r w:rsidR="00DF2003" w:rsidRPr="00E973D3">
        <w:rPr>
          <w:rFonts w:ascii="Times New Roman" w:hAnsi="Times New Roman"/>
        </w:rPr>
        <w:t xml:space="preserve"> is how much money the law school spends per student. On one hand, that seems like a good thing. </w:t>
      </w:r>
      <w:r w:rsidR="009B23D2">
        <w:rPr>
          <w:rFonts w:ascii="Times New Roman" w:hAnsi="Times New Roman"/>
        </w:rPr>
        <w:t xml:space="preserve"> </w:t>
      </w:r>
      <w:r w:rsidR="00DF2003" w:rsidRPr="00E973D3">
        <w:rPr>
          <w:rFonts w:ascii="Times New Roman" w:hAnsi="Times New Roman"/>
        </w:rPr>
        <w:t>On the other hand, it has the effect of driving up tuition rates.</w:t>
      </w:r>
      <w:r w:rsidR="009B23D2">
        <w:rPr>
          <w:rFonts w:ascii="Times New Roman" w:hAnsi="Times New Roman"/>
        </w:rPr>
        <w:t xml:space="preserve"> </w:t>
      </w:r>
      <w:r w:rsidR="00DF2003" w:rsidRPr="00E973D3">
        <w:rPr>
          <w:rFonts w:ascii="Times New Roman" w:hAnsi="Times New Roman"/>
        </w:rPr>
        <w:t xml:space="preserve"> Someone is going to have to pay these costs. </w:t>
      </w:r>
      <w:r w:rsidR="009B23D2">
        <w:rPr>
          <w:rFonts w:ascii="Times New Roman" w:hAnsi="Times New Roman"/>
        </w:rPr>
        <w:t xml:space="preserve"> </w:t>
      </w:r>
      <w:r w:rsidR="00DF2003" w:rsidRPr="00E973D3">
        <w:rPr>
          <w:rFonts w:ascii="Times New Roman" w:hAnsi="Times New Roman"/>
        </w:rPr>
        <w:t xml:space="preserve">Under the present arrangement, the person paying is the student taking out loans. </w:t>
      </w:r>
      <w:r w:rsidR="009B23D2">
        <w:rPr>
          <w:rFonts w:ascii="Times New Roman" w:hAnsi="Times New Roman"/>
        </w:rPr>
        <w:t xml:space="preserve"> </w:t>
      </w:r>
      <w:r w:rsidR="00E973D3" w:rsidRPr="00E973D3">
        <w:rPr>
          <w:rFonts w:ascii="Times New Roman" w:hAnsi="Times New Roman"/>
        </w:rPr>
        <w:t>Because of this, we</w:t>
      </w:r>
      <w:r w:rsidR="00DF2003" w:rsidRPr="00E973D3">
        <w:rPr>
          <w:rFonts w:ascii="Times New Roman" w:hAnsi="Times New Roman"/>
        </w:rPr>
        <w:t xml:space="preserve"> recommended that U.S. News and World Report stop using cost per student as a factor in its ranking system. </w:t>
      </w:r>
      <w:r w:rsidR="009B23D2">
        <w:rPr>
          <w:rFonts w:ascii="Times New Roman" w:hAnsi="Times New Roman"/>
        </w:rPr>
        <w:t xml:space="preserve"> </w:t>
      </w:r>
      <w:r w:rsidR="00DF2003" w:rsidRPr="00E973D3">
        <w:rPr>
          <w:rFonts w:ascii="Times New Roman" w:hAnsi="Times New Roman"/>
        </w:rPr>
        <w:t xml:space="preserve">We also recommended that more information, other than the rankings published by U.S. News and World Report, be made available to prospective applicants. </w:t>
      </w:r>
      <w:r w:rsidR="009B23D2">
        <w:rPr>
          <w:rFonts w:ascii="Times New Roman" w:hAnsi="Times New Roman"/>
        </w:rPr>
        <w:t xml:space="preserve"> </w:t>
      </w:r>
      <w:r w:rsidR="00DF2003" w:rsidRPr="00E973D3">
        <w:rPr>
          <w:rFonts w:ascii="Times New Roman" w:hAnsi="Times New Roman"/>
        </w:rPr>
        <w:t>The ABA collects a great deal of information about law schools, which is not public.</w:t>
      </w:r>
      <w:r w:rsidR="009B23D2">
        <w:rPr>
          <w:rFonts w:ascii="Times New Roman" w:hAnsi="Times New Roman"/>
        </w:rPr>
        <w:t xml:space="preserve"> </w:t>
      </w:r>
      <w:r w:rsidR="00DF2003" w:rsidRPr="00E973D3">
        <w:rPr>
          <w:rFonts w:ascii="Times New Roman" w:hAnsi="Times New Roman"/>
        </w:rPr>
        <w:t xml:space="preserve"> It is our belief that applicants and their families would be greatly helped if more of the information that the ABA has about individual schools was made publicly available. </w:t>
      </w:r>
    </w:p>
    <w:p w14:paraId="1688CBAD" w14:textId="77777777" w:rsidR="005505FB" w:rsidRPr="00E973D3" w:rsidRDefault="005505FB" w:rsidP="005505FB">
      <w:pPr>
        <w:jc w:val="both"/>
        <w:rPr>
          <w:rFonts w:ascii="Times New Roman" w:hAnsi="Times New Roman"/>
        </w:rPr>
      </w:pPr>
    </w:p>
    <w:p w14:paraId="18FA7BF3" w14:textId="0B7BF79F" w:rsidR="005505FB" w:rsidRPr="00E973D3" w:rsidRDefault="005505FB" w:rsidP="00DF2003">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r>
      <w:r w:rsidR="00DF2003" w:rsidRPr="00E973D3">
        <w:rPr>
          <w:rFonts w:ascii="Times New Roman" w:hAnsi="Times New Roman"/>
        </w:rPr>
        <w:t>The Task Force discussed the possibility of an alternative to the juris doctorate degree for persons that provide limited law-related services.</w:t>
      </w:r>
      <w:r w:rsidR="009B23D2">
        <w:rPr>
          <w:rFonts w:ascii="Times New Roman" w:hAnsi="Times New Roman"/>
        </w:rPr>
        <w:t xml:space="preserve"> </w:t>
      </w:r>
      <w:r w:rsidR="00DF2003" w:rsidRPr="00E973D3">
        <w:rPr>
          <w:rFonts w:ascii="Times New Roman" w:hAnsi="Times New Roman"/>
        </w:rPr>
        <w:t xml:space="preserve"> Could you discuss this alternative in a bit more detail and the impact this would have on the legal profession? </w:t>
      </w:r>
    </w:p>
    <w:p w14:paraId="5C71D36C" w14:textId="77777777" w:rsidR="005505FB" w:rsidRPr="00E973D3" w:rsidRDefault="005505FB" w:rsidP="005505FB">
      <w:pPr>
        <w:jc w:val="both"/>
        <w:rPr>
          <w:rFonts w:ascii="Times New Roman" w:hAnsi="Times New Roman"/>
        </w:rPr>
      </w:pPr>
    </w:p>
    <w:p w14:paraId="15C8AE47" w14:textId="05A7AA65" w:rsidR="005505FB" w:rsidRPr="00E973D3" w:rsidRDefault="005505FB" w:rsidP="00DF2003">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DF2003" w:rsidRPr="00E973D3">
        <w:rPr>
          <w:rFonts w:ascii="Times New Roman" w:hAnsi="Times New Roman"/>
        </w:rPr>
        <w:t xml:space="preserve">The best example about which we write is the decision by the state bar of Washington to create a post-baccalaureate legal curriculum for people who would be authorized only to assist in real estate transactions. </w:t>
      </w:r>
      <w:r w:rsidR="009B23D2">
        <w:rPr>
          <w:rFonts w:ascii="Times New Roman" w:hAnsi="Times New Roman"/>
        </w:rPr>
        <w:t xml:space="preserve"> </w:t>
      </w:r>
      <w:r w:rsidR="00DF2003" w:rsidRPr="00E973D3">
        <w:rPr>
          <w:rFonts w:ascii="Times New Roman" w:hAnsi="Times New Roman"/>
        </w:rPr>
        <w:t xml:space="preserve">The students would be tested and licensed in the same way that other professionals are. </w:t>
      </w:r>
      <w:r w:rsidR="00E973D3" w:rsidRPr="00E973D3">
        <w:rPr>
          <w:rFonts w:ascii="Times New Roman" w:hAnsi="Times New Roman"/>
        </w:rPr>
        <w:t xml:space="preserve">Those </w:t>
      </w:r>
      <w:r w:rsidR="00DF2003" w:rsidRPr="00E973D3">
        <w:rPr>
          <w:rFonts w:ascii="Times New Roman" w:hAnsi="Times New Roman"/>
        </w:rPr>
        <w:t xml:space="preserve">behind this plan believe that it makes that service available at a lower cost. </w:t>
      </w:r>
      <w:r w:rsidR="009B23D2">
        <w:rPr>
          <w:rFonts w:ascii="Times New Roman" w:hAnsi="Times New Roman"/>
        </w:rPr>
        <w:t xml:space="preserve"> </w:t>
      </w:r>
      <w:r w:rsidR="00DF2003" w:rsidRPr="00E973D3">
        <w:rPr>
          <w:rFonts w:ascii="Times New Roman" w:hAnsi="Times New Roman"/>
        </w:rPr>
        <w:t>The students don’t incur the costs of a three-year legal education, which results in lower costs for the consumers of this</w:t>
      </w:r>
      <w:r w:rsidR="00682B5E" w:rsidRPr="00E973D3">
        <w:rPr>
          <w:rFonts w:ascii="Times New Roman" w:hAnsi="Times New Roman"/>
        </w:rPr>
        <w:t xml:space="preserve"> specific type of legal advice. </w:t>
      </w:r>
      <w:r w:rsidR="009B23D2">
        <w:rPr>
          <w:rFonts w:ascii="Times New Roman" w:hAnsi="Times New Roman"/>
        </w:rPr>
        <w:t xml:space="preserve"> </w:t>
      </w:r>
      <w:r w:rsidR="00682B5E" w:rsidRPr="00E973D3">
        <w:rPr>
          <w:rFonts w:ascii="Times New Roman" w:hAnsi="Times New Roman"/>
        </w:rPr>
        <w:t>This plan is being studied by a number of other states and we believe they deserve some experimentation and examination.</w:t>
      </w:r>
    </w:p>
    <w:p w14:paraId="4ED29DAD" w14:textId="77777777" w:rsidR="005505FB" w:rsidRPr="00E973D3" w:rsidRDefault="005505FB" w:rsidP="005505FB">
      <w:pPr>
        <w:jc w:val="both"/>
        <w:rPr>
          <w:rFonts w:ascii="Times New Roman" w:hAnsi="Times New Roman"/>
        </w:rPr>
      </w:pPr>
    </w:p>
    <w:p w14:paraId="00F7E56C" w14:textId="0C40A9EE" w:rsidR="005505FB" w:rsidRPr="00E973D3" w:rsidRDefault="005505FB" w:rsidP="00B514D8">
      <w:pPr>
        <w:ind w:left="720" w:hanging="720"/>
        <w:jc w:val="both"/>
        <w:rPr>
          <w:rFonts w:ascii="Times New Roman" w:hAnsi="Times New Roman"/>
        </w:rPr>
      </w:pPr>
      <w:r w:rsidRPr="00E973D3">
        <w:rPr>
          <w:rFonts w:ascii="Times New Roman" w:hAnsi="Times New Roman"/>
        </w:rPr>
        <w:lastRenderedPageBreak/>
        <w:t>JF:</w:t>
      </w:r>
      <w:r w:rsidRPr="00E973D3">
        <w:rPr>
          <w:rFonts w:ascii="Times New Roman" w:hAnsi="Times New Roman"/>
        </w:rPr>
        <w:tab/>
      </w:r>
      <w:r w:rsidR="00682B5E" w:rsidRPr="00E973D3">
        <w:rPr>
          <w:rFonts w:ascii="Times New Roman" w:hAnsi="Times New Roman"/>
        </w:rPr>
        <w:t>In August of 2013, President Obama publicly supported a two-year juris doctorate program.</w:t>
      </w:r>
      <w:r w:rsidR="009B23D2">
        <w:rPr>
          <w:rFonts w:ascii="Times New Roman" w:hAnsi="Times New Roman"/>
        </w:rPr>
        <w:t xml:space="preserve"> </w:t>
      </w:r>
      <w:r w:rsidR="00682B5E" w:rsidRPr="00E973D3">
        <w:rPr>
          <w:rFonts w:ascii="Times New Roman" w:hAnsi="Times New Roman"/>
        </w:rPr>
        <w:t xml:space="preserve"> Do you believe that we are moving toward</w:t>
      </w:r>
      <w:r w:rsidR="00B514D8" w:rsidRPr="00E973D3">
        <w:rPr>
          <w:rFonts w:ascii="Times New Roman" w:hAnsi="Times New Roman"/>
        </w:rPr>
        <w:t xml:space="preserve"> this type of program?</w:t>
      </w:r>
    </w:p>
    <w:p w14:paraId="4128FF1B" w14:textId="77777777" w:rsidR="005505FB" w:rsidRPr="00E973D3" w:rsidRDefault="005505FB" w:rsidP="005505FB">
      <w:pPr>
        <w:jc w:val="both"/>
        <w:rPr>
          <w:rFonts w:ascii="Times New Roman" w:hAnsi="Times New Roman"/>
        </w:rPr>
      </w:pPr>
    </w:p>
    <w:p w14:paraId="5CCF825A" w14:textId="03CE59A5" w:rsidR="005505FB" w:rsidRPr="00E973D3" w:rsidRDefault="005505FB" w:rsidP="00B514D8">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B514D8" w:rsidRPr="00E973D3">
        <w:rPr>
          <w:rFonts w:ascii="Times New Roman" w:hAnsi="Times New Roman"/>
        </w:rPr>
        <w:t xml:space="preserve">I would be surprised if </w:t>
      </w:r>
      <w:r w:rsidR="00E973D3" w:rsidRPr="00E973D3">
        <w:rPr>
          <w:rFonts w:ascii="Times New Roman" w:hAnsi="Times New Roman"/>
        </w:rPr>
        <w:t>it</w:t>
      </w:r>
      <w:r w:rsidR="00B514D8" w:rsidRPr="00E973D3">
        <w:rPr>
          <w:rFonts w:ascii="Times New Roman" w:hAnsi="Times New Roman"/>
        </w:rPr>
        <w:t xml:space="preserve"> occurred, but our conclusion was that there is no reason why it shouldn’t be tried in some schools. </w:t>
      </w:r>
      <w:r w:rsidR="009B23D2">
        <w:rPr>
          <w:rFonts w:ascii="Times New Roman" w:hAnsi="Times New Roman"/>
        </w:rPr>
        <w:t xml:space="preserve"> </w:t>
      </w:r>
      <w:r w:rsidR="00B514D8" w:rsidRPr="00E973D3">
        <w:rPr>
          <w:rFonts w:ascii="Times New Roman" w:hAnsi="Times New Roman"/>
        </w:rPr>
        <w:t xml:space="preserve">The three-year model has only been the standard for the last seventy years or so. </w:t>
      </w:r>
      <w:r w:rsidR="009B23D2">
        <w:rPr>
          <w:rFonts w:ascii="Times New Roman" w:hAnsi="Times New Roman"/>
        </w:rPr>
        <w:t xml:space="preserve"> </w:t>
      </w:r>
      <w:r w:rsidR="00B514D8" w:rsidRPr="00E973D3">
        <w:rPr>
          <w:rFonts w:ascii="Times New Roman" w:hAnsi="Times New Roman"/>
        </w:rPr>
        <w:t xml:space="preserve">Before that, </w:t>
      </w:r>
      <w:proofErr w:type="gramStart"/>
      <w:r w:rsidR="00B514D8" w:rsidRPr="00E973D3">
        <w:rPr>
          <w:rFonts w:ascii="Times New Roman" w:hAnsi="Times New Roman"/>
        </w:rPr>
        <w:t>the system was characterized by a much different model</w:t>
      </w:r>
      <w:proofErr w:type="gramEnd"/>
      <w:r w:rsidR="00B514D8" w:rsidRPr="00E973D3">
        <w:rPr>
          <w:rFonts w:ascii="Times New Roman" w:hAnsi="Times New Roman"/>
        </w:rPr>
        <w:t xml:space="preserve">. </w:t>
      </w:r>
      <w:r w:rsidR="009B23D2">
        <w:rPr>
          <w:rFonts w:ascii="Times New Roman" w:hAnsi="Times New Roman"/>
        </w:rPr>
        <w:t xml:space="preserve"> </w:t>
      </w:r>
      <w:r w:rsidR="00B514D8" w:rsidRPr="00E973D3">
        <w:rPr>
          <w:rFonts w:ascii="Times New Roman" w:hAnsi="Times New Roman"/>
        </w:rPr>
        <w:t xml:space="preserve">I believe that the current model has served us well and I don’t know that it’s clear that it needs reengineering. </w:t>
      </w:r>
      <w:r w:rsidR="009B23D2">
        <w:rPr>
          <w:rFonts w:ascii="Times New Roman" w:hAnsi="Times New Roman"/>
        </w:rPr>
        <w:t xml:space="preserve"> </w:t>
      </w:r>
      <w:r w:rsidR="00B514D8" w:rsidRPr="00E973D3">
        <w:rPr>
          <w:rFonts w:ascii="Times New Roman" w:hAnsi="Times New Roman"/>
        </w:rPr>
        <w:t xml:space="preserve">The interesting issue is whether there are other models that can rest alongside it. </w:t>
      </w:r>
      <w:r w:rsidR="009B23D2">
        <w:rPr>
          <w:rFonts w:ascii="Times New Roman" w:hAnsi="Times New Roman"/>
        </w:rPr>
        <w:t xml:space="preserve"> </w:t>
      </w:r>
      <w:r w:rsidR="00B514D8" w:rsidRPr="00E973D3">
        <w:rPr>
          <w:rFonts w:ascii="Times New Roman" w:hAnsi="Times New Roman"/>
        </w:rPr>
        <w:t xml:space="preserve">The only way to find out is for law schools to design such a program and test it out in real life. </w:t>
      </w:r>
    </w:p>
    <w:p w14:paraId="1FC8B04E" w14:textId="77777777" w:rsidR="005505FB" w:rsidRPr="00E973D3" w:rsidRDefault="005505FB" w:rsidP="005505FB">
      <w:pPr>
        <w:jc w:val="both"/>
        <w:rPr>
          <w:rFonts w:ascii="Times New Roman" w:hAnsi="Times New Roman"/>
        </w:rPr>
      </w:pPr>
    </w:p>
    <w:p w14:paraId="7120729B" w14:textId="1E51B90E" w:rsidR="005505FB" w:rsidRPr="00E973D3" w:rsidRDefault="005505FB" w:rsidP="00B514D8">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r>
      <w:r w:rsidR="00B514D8" w:rsidRPr="00E973D3">
        <w:rPr>
          <w:rFonts w:ascii="Times New Roman" w:hAnsi="Times New Roman"/>
        </w:rPr>
        <w:t xml:space="preserve">You’ve had a distinguished legal career and I know your work is far from over. </w:t>
      </w:r>
      <w:r w:rsidR="009B23D2">
        <w:rPr>
          <w:rFonts w:ascii="Times New Roman" w:hAnsi="Times New Roman"/>
        </w:rPr>
        <w:t xml:space="preserve"> </w:t>
      </w:r>
      <w:r w:rsidR="00B514D8" w:rsidRPr="00E973D3">
        <w:rPr>
          <w:rFonts w:ascii="Times New Roman" w:hAnsi="Times New Roman"/>
        </w:rPr>
        <w:t xml:space="preserve">Who has been your most valued mentor and how has he or she contributed to your professional career? </w:t>
      </w:r>
    </w:p>
    <w:p w14:paraId="04D98F16" w14:textId="77777777" w:rsidR="005505FB" w:rsidRPr="00E973D3" w:rsidRDefault="005505FB" w:rsidP="005505FB">
      <w:pPr>
        <w:jc w:val="both"/>
        <w:rPr>
          <w:rFonts w:ascii="Times New Roman" w:hAnsi="Times New Roman"/>
        </w:rPr>
      </w:pPr>
    </w:p>
    <w:p w14:paraId="2952EC53" w14:textId="3F8E7426" w:rsidR="005505FB" w:rsidRPr="00E973D3" w:rsidRDefault="005505FB" w:rsidP="00084867">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3E3338" w:rsidRPr="00E973D3">
        <w:rPr>
          <w:rFonts w:ascii="Times New Roman" w:hAnsi="Times New Roman"/>
        </w:rPr>
        <w:t>Th</w:t>
      </w:r>
      <w:r w:rsidR="009B23D2">
        <w:rPr>
          <w:rFonts w:ascii="Times New Roman" w:hAnsi="Times New Roman"/>
        </w:rPr>
        <w:t xml:space="preserve">at’s a very difficult question.  </w:t>
      </w:r>
      <w:r w:rsidR="003E3338" w:rsidRPr="00E973D3">
        <w:rPr>
          <w:rFonts w:ascii="Times New Roman" w:hAnsi="Times New Roman"/>
        </w:rPr>
        <w:t>I suppose it was Russell Lloyd, he was mayor of Evansville, Ind</w:t>
      </w:r>
      <w:r w:rsidR="009B23D2">
        <w:rPr>
          <w:rFonts w:ascii="Times New Roman" w:hAnsi="Times New Roman"/>
        </w:rPr>
        <w:t xml:space="preserve">iana, which is where I grew up.  </w:t>
      </w:r>
      <w:r w:rsidR="003E3338" w:rsidRPr="00E973D3">
        <w:rPr>
          <w:rFonts w:ascii="Times New Roman" w:hAnsi="Times New Roman"/>
        </w:rPr>
        <w:t>Russell was also a lawyer.</w:t>
      </w:r>
      <w:r w:rsidR="00084867" w:rsidRPr="00E973D3">
        <w:rPr>
          <w:rFonts w:ascii="Times New Roman" w:hAnsi="Times New Roman"/>
        </w:rPr>
        <w:t xml:space="preserve"> </w:t>
      </w:r>
      <w:r w:rsidR="009B23D2">
        <w:rPr>
          <w:rFonts w:ascii="Times New Roman" w:hAnsi="Times New Roman"/>
        </w:rPr>
        <w:t xml:space="preserve"> </w:t>
      </w:r>
      <w:r w:rsidR="00084867" w:rsidRPr="00E973D3">
        <w:rPr>
          <w:rFonts w:ascii="Times New Roman" w:hAnsi="Times New Roman"/>
        </w:rPr>
        <w:t>Immediately after law school, I spent some time in Washington DC in an honors program for young lawyers at the Department of Transportation.</w:t>
      </w:r>
      <w:r w:rsidR="009B23D2">
        <w:rPr>
          <w:rFonts w:ascii="Times New Roman" w:hAnsi="Times New Roman"/>
        </w:rPr>
        <w:t xml:space="preserve"> </w:t>
      </w:r>
      <w:r w:rsidR="00084867" w:rsidRPr="00E973D3">
        <w:rPr>
          <w:rFonts w:ascii="Times New Roman" w:hAnsi="Times New Roman"/>
        </w:rPr>
        <w:t xml:space="preserve"> Russell recruited me to come home and be his assistant when I was twenty-six or twenty-seven years old.</w:t>
      </w:r>
      <w:r w:rsidR="009B23D2">
        <w:rPr>
          <w:rFonts w:ascii="Times New Roman" w:hAnsi="Times New Roman"/>
        </w:rPr>
        <w:t xml:space="preserve"> </w:t>
      </w:r>
      <w:r w:rsidR="00084867" w:rsidRPr="00E973D3">
        <w:rPr>
          <w:rFonts w:ascii="Times New Roman" w:hAnsi="Times New Roman"/>
        </w:rPr>
        <w:t xml:space="preserve"> I did a combination of administrative, policy, and legal work for five years. </w:t>
      </w:r>
      <w:r w:rsidR="009B23D2">
        <w:rPr>
          <w:rFonts w:ascii="Times New Roman" w:hAnsi="Times New Roman"/>
        </w:rPr>
        <w:t xml:space="preserve"> </w:t>
      </w:r>
      <w:r w:rsidR="00084867" w:rsidRPr="00E973D3">
        <w:rPr>
          <w:rFonts w:ascii="Times New Roman" w:hAnsi="Times New Roman"/>
        </w:rPr>
        <w:t xml:space="preserve">I learned a lot from him about how law gets applied in the real world. </w:t>
      </w:r>
      <w:r w:rsidR="009B23D2">
        <w:rPr>
          <w:rFonts w:ascii="Times New Roman" w:hAnsi="Times New Roman"/>
        </w:rPr>
        <w:t xml:space="preserve"> </w:t>
      </w:r>
      <w:r w:rsidR="00084867" w:rsidRPr="00E973D3">
        <w:rPr>
          <w:rFonts w:ascii="Times New Roman" w:hAnsi="Times New Roman"/>
        </w:rPr>
        <w:t xml:space="preserve">I learned how law gets fashioned. </w:t>
      </w:r>
      <w:r w:rsidR="009B23D2">
        <w:rPr>
          <w:rFonts w:ascii="Times New Roman" w:hAnsi="Times New Roman"/>
        </w:rPr>
        <w:t xml:space="preserve"> </w:t>
      </w:r>
      <w:r w:rsidR="00084867" w:rsidRPr="00E973D3">
        <w:rPr>
          <w:rFonts w:ascii="Times New Roman" w:hAnsi="Times New Roman"/>
        </w:rPr>
        <w:t xml:space="preserve">I also spent some time in and around the legislature and the city council. </w:t>
      </w:r>
      <w:r w:rsidR="009B23D2">
        <w:rPr>
          <w:rFonts w:ascii="Times New Roman" w:hAnsi="Times New Roman"/>
        </w:rPr>
        <w:t xml:space="preserve"> </w:t>
      </w:r>
      <w:r w:rsidR="00084867" w:rsidRPr="00E973D3">
        <w:rPr>
          <w:rFonts w:ascii="Times New Roman" w:hAnsi="Times New Roman"/>
        </w:rPr>
        <w:t xml:space="preserve">I learned how to talk to citizens about important topics of law and policy. </w:t>
      </w:r>
      <w:r w:rsidR="009B23D2">
        <w:rPr>
          <w:rFonts w:ascii="Times New Roman" w:hAnsi="Times New Roman"/>
        </w:rPr>
        <w:t xml:space="preserve"> </w:t>
      </w:r>
      <w:r w:rsidR="00084867" w:rsidRPr="00E973D3">
        <w:rPr>
          <w:rFonts w:ascii="Times New Roman" w:hAnsi="Times New Roman"/>
        </w:rPr>
        <w:t>Russell Lloyd was a very important mentor to me.</w:t>
      </w:r>
    </w:p>
    <w:p w14:paraId="6D4101DE" w14:textId="77777777" w:rsidR="005505FB" w:rsidRPr="00E973D3" w:rsidRDefault="005505FB" w:rsidP="005505FB">
      <w:pPr>
        <w:jc w:val="both"/>
        <w:rPr>
          <w:rFonts w:ascii="Times New Roman" w:hAnsi="Times New Roman"/>
        </w:rPr>
      </w:pPr>
    </w:p>
    <w:p w14:paraId="71F19A0E" w14:textId="16B9D696" w:rsidR="005505FB" w:rsidRPr="00E973D3" w:rsidRDefault="005505FB" w:rsidP="00084867">
      <w:pPr>
        <w:ind w:left="720" w:hanging="720"/>
        <w:jc w:val="both"/>
        <w:rPr>
          <w:rFonts w:ascii="Times New Roman" w:hAnsi="Times New Roman"/>
        </w:rPr>
      </w:pPr>
      <w:r w:rsidRPr="00E973D3">
        <w:rPr>
          <w:rFonts w:ascii="Times New Roman" w:hAnsi="Times New Roman"/>
        </w:rPr>
        <w:t>JF:</w:t>
      </w:r>
      <w:r w:rsidRPr="00E973D3">
        <w:rPr>
          <w:rFonts w:ascii="Times New Roman" w:hAnsi="Times New Roman"/>
        </w:rPr>
        <w:tab/>
      </w:r>
      <w:r w:rsidR="00084867" w:rsidRPr="00E973D3">
        <w:rPr>
          <w:rFonts w:ascii="Times New Roman" w:hAnsi="Times New Roman"/>
        </w:rPr>
        <w:t>What advice would you give law students as they prepare for graduation and a lifelong profession in the law?</w:t>
      </w:r>
    </w:p>
    <w:p w14:paraId="5CB00764" w14:textId="77777777" w:rsidR="005505FB" w:rsidRPr="00E973D3" w:rsidRDefault="005505FB" w:rsidP="005505FB">
      <w:pPr>
        <w:jc w:val="both"/>
        <w:rPr>
          <w:rFonts w:ascii="Times New Roman" w:hAnsi="Times New Roman"/>
        </w:rPr>
      </w:pPr>
    </w:p>
    <w:p w14:paraId="68186E5A" w14:textId="570AA6CD" w:rsidR="005505FB" w:rsidRPr="00E973D3" w:rsidRDefault="005505FB" w:rsidP="00C377BD">
      <w:pPr>
        <w:ind w:left="720" w:hanging="720"/>
        <w:jc w:val="both"/>
        <w:rPr>
          <w:rFonts w:ascii="Times New Roman" w:hAnsi="Times New Roman"/>
        </w:rPr>
      </w:pPr>
      <w:r w:rsidRPr="00E973D3">
        <w:rPr>
          <w:rFonts w:ascii="Times New Roman" w:hAnsi="Times New Roman"/>
        </w:rPr>
        <w:t>RS:</w:t>
      </w:r>
      <w:r w:rsidRPr="00E973D3">
        <w:rPr>
          <w:rFonts w:ascii="Times New Roman" w:hAnsi="Times New Roman"/>
        </w:rPr>
        <w:tab/>
      </w:r>
      <w:r w:rsidR="00C377BD" w:rsidRPr="00E973D3">
        <w:rPr>
          <w:rFonts w:ascii="Times New Roman" w:hAnsi="Times New Roman"/>
        </w:rPr>
        <w:t>Obviously there are a number of things that are incredibly straightforward – course selection, attention to detail, and things like that.</w:t>
      </w:r>
      <w:r w:rsidR="009B23D2">
        <w:rPr>
          <w:rFonts w:ascii="Times New Roman" w:hAnsi="Times New Roman"/>
        </w:rPr>
        <w:t xml:space="preserve"> </w:t>
      </w:r>
      <w:bookmarkStart w:id="0" w:name="_GoBack"/>
      <w:bookmarkEnd w:id="0"/>
      <w:r w:rsidR="00C377BD" w:rsidRPr="00E973D3">
        <w:rPr>
          <w:rFonts w:ascii="Times New Roman" w:hAnsi="Times New Roman"/>
        </w:rPr>
        <w:t xml:space="preserve"> </w:t>
      </w:r>
      <w:r w:rsidR="00084867" w:rsidRPr="00E973D3">
        <w:rPr>
          <w:rFonts w:ascii="Times New Roman" w:hAnsi="Times New Roman"/>
        </w:rPr>
        <w:t xml:space="preserve">I’ll </w:t>
      </w:r>
      <w:r w:rsidR="00C377BD" w:rsidRPr="00E973D3">
        <w:rPr>
          <w:rFonts w:ascii="Times New Roman" w:hAnsi="Times New Roman"/>
        </w:rPr>
        <w:t xml:space="preserve">try to provide something a little less obvious: An open and willing approach to volunteering in one’s community is extremely important. Volunteering in non-profit organizations and attending public meetings are valuable experiences that shouldn’t be overlooked. </w:t>
      </w:r>
    </w:p>
    <w:p w14:paraId="0C4E6989" w14:textId="77777777" w:rsidR="005505FB" w:rsidRPr="00E973D3" w:rsidRDefault="005505FB" w:rsidP="005505FB">
      <w:pPr>
        <w:jc w:val="both"/>
        <w:rPr>
          <w:rFonts w:ascii="Times New Roman" w:hAnsi="Times New Roman"/>
        </w:rPr>
      </w:pPr>
    </w:p>
    <w:p w14:paraId="37336365" w14:textId="1D6545B5" w:rsidR="005505FB" w:rsidRPr="00E973D3" w:rsidRDefault="005505FB" w:rsidP="005505FB">
      <w:pPr>
        <w:jc w:val="both"/>
        <w:rPr>
          <w:rFonts w:ascii="Times New Roman" w:hAnsi="Times New Roman"/>
        </w:rPr>
      </w:pPr>
      <w:r w:rsidRPr="00E973D3">
        <w:rPr>
          <w:rFonts w:ascii="Times New Roman" w:hAnsi="Times New Roman"/>
        </w:rPr>
        <w:t>JF:</w:t>
      </w:r>
      <w:r w:rsidRPr="00E973D3">
        <w:rPr>
          <w:rFonts w:ascii="Times New Roman" w:hAnsi="Times New Roman"/>
        </w:rPr>
        <w:tab/>
      </w:r>
      <w:r w:rsidR="00C377BD" w:rsidRPr="00E973D3">
        <w:rPr>
          <w:rFonts w:ascii="Times New Roman" w:hAnsi="Times New Roman"/>
        </w:rPr>
        <w:t>Thank you very much for your time.</w:t>
      </w:r>
    </w:p>
    <w:p w14:paraId="4978DD20" w14:textId="77777777" w:rsidR="005505FB" w:rsidRPr="00E973D3" w:rsidRDefault="005505FB" w:rsidP="005505FB">
      <w:pPr>
        <w:jc w:val="both"/>
        <w:rPr>
          <w:rFonts w:ascii="Times New Roman" w:hAnsi="Times New Roman"/>
        </w:rPr>
      </w:pPr>
    </w:p>
    <w:p w14:paraId="3CC800BF" w14:textId="3A5818F5" w:rsidR="005505FB" w:rsidRDefault="005505FB" w:rsidP="005505FB">
      <w:pPr>
        <w:jc w:val="both"/>
        <w:rPr>
          <w:rFonts w:ascii="Times New Roman" w:hAnsi="Times New Roman"/>
        </w:rPr>
      </w:pPr>
      <w:r w:rsidRPr="00E973D3">
        <w:rPr>
          <w:rFonts w:ascii="Times New Roman" w:hAnsi="Times New Roman"/>
        </w:rPr>
        <w:t>RS:</w:t>
      </w:r>
      <w:r w:rsidRPr="00E973D3">
        <w:rPr>
          <w:rFonts w:ascii="Times New Roman" w:hAnsi="Times New Roman"/>
        </w:rPr>
        <w:tab/>
      </w:r>
      <w:r w:rsidR="00C377BD" w:rsidRPr="00E973D3">
        <w:rPr>
          <w:rFonts w:ascii="Times New Roman" w:hAnsi="Times New Roman"/>
        </w:rPr>
        <w:t>It’s been my pleasure.</w:t>
      </w:r>
      <w:r w:rsidR="00C377BD">
        <w:rPr>
          <w:rFonts w:ascii="Times New Roman" w:hAnsi="Times New Roman"/>
        </w:rPr>
        <w:t xml:space="preserve"> </w:t>
      </w:r>
    </w:p>
    <w:p w14:paraId="75FAA061" w14:textId="77777777" w:rsidR="005505FB" w:rsidRPr="005505FB" w:rsidRDefault="005505FB" w:rsidP="005505FB">
      <w:pPr>
        <w:jc w:val="both"/>
        <w:rPr>
          <w:rFonts w:ascii="Times New Roman" w:hAnsi="Times New Roman"/>
        </w:rPr>
      </w:pPr>
    </w:p>
    <w:sectPr w:rsidR="005505FB" w:rsidRPr="005505FB" w:rsidSect="001D6FB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14C9A" w14:textId="77777777" w:rsidR="00E973D3" w:rsidRDefault="00E973D3" w:rsidP="00E973D3">
      <w:r>
        <w:separator/>
      </w:r>
    </w:p>
  </w:endnote>
  <w:endnote w:type="continuationSeparator" w:id="0">
    <w:p w14:paraId="356A2A05" w14:textId="77777777" w:rsidR="00E973D3" w:rsidRDefault="00E973D3" w:rsidP="00E9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EB0C3" w14:textId="77777777" w:rsidR="00E973D3" w:rsidRDefault="00E973D3" w:rsidP="00E973D3">
      <w:r>
        <w:separator/>
      </w:r>
    </w:p>
  </w:footnote>
  <w:footnote w:type="continuationSeparator" w:id="0">
    <w:p w14:paraId="35AB06C0" w14:textId="77777777" w:rsidR="00E973D3" w:rsidRDefault="00E973D3" w:rsidP="00E973D3">
      <w:r>
        <w:continuationSeparator/>
      </w:r>
    </w:p>
  </w:footnote>
  <w:footnote w:id="1">
    <w:p w14:paraId="631B7CA4" w14:textId="469DAD9C" w:rsidR="00E973D3" w:rsidRPr="00E973D3" w:rsidRDefault="00E973D3" w:rsidP="00E973D3">
      <w:pPr>
        <w:widowControl w:val="0"/>
        <w:autoSpaceDE w:val="0"/>
        <w:autoSpaceDN w:val="0"/>
        <w:adjustRightInd w:val="0"/>
        <w:spacing w:after="240"/>
        <w:jc w:val="both"/>
        <w:rPr>
          <w:rFonts w:ascii="Times New Roman" w:hAnsi="Times New Roman" w:cs="Times New Roman"/>
        </w:rPr>
      </w:pPr>
      <w:r w:rsidRPr="00E973D3">
        <w:rPr>
          <w:rStyle w:val="FootnoteReference"/>
          <w:rFonts w:ascii="Times New Roman" w:hAnsi="Times New Roman" w:cs="Times New Roman"/>
        </w:rPr>
        <w:footnoteRef/>
      </w:r>
      <w:r w:rsidRPr="00E973D3">
        <w:rPr>
          <w:rFonts w:ascii="Times New Roman" w:hAnsi="Times New Roman" w:cs="Times New Roman"/>
        </w:rPr>
        <w:t xml:space="preserve"> </w:t>
      </w:r>
      <w:r w:rsidRPr="00E973D3">
        <w:rPr>
          <w:rFonts w:ascii="Times New Roman" w:hAnsi="Times New Roman" w:cs="Times New Roman"/>
          <w:bCs/>
        </w:rPr>
        <w:t>Honorable Randa</w:t>
      </w:r>
      <w:r w:rsidRPr="00E973D3">
        <w:rPr>
          <w:rFonts w:ascii="Times New Roman" w:hAnsi="Times New Roman" w:cs="Times New Roman"/>
          <w:bCs/>
        </w:rPr>
        <w:t>ll T. Shepard</w:t>
      </w:r>
      <w:r w:rsidRPr="00E973D3">
        <w:rPr>
          <w:rFonts w:ascii="Times New Roman" w:hAnsi="Times New Roman" w:cs="Times New Roman"/>
          <w:bCs/>
        </w:rPr>
        <w:t xml:space="preserve"> </w:t>
      </w:r>
      <w:r w:rsidRPr="00E973D3">
        <w:rPr>
          <w:rFonts w:ascii="Times New Roman" w:hAnsi="Times New Roman" w:cs="Times New Roman"/>
        </w:rPr>
        <w:t>became Chief Justice of the Indiana Supreme Court in l987 at age 40, then the youngest chief justice in the United States. Shepard also practiced law, served as a trial judge, was Executive Assistant to the Mayor of Evansville, Indiana, and served as Special Assistant to the U.S. Under Secretary of Transportation in Washington D.C. Shepard retired from the Supreme Court in March 2012. He presently serves as Executive in Residence at Indiana University’s Public Policy Institute and as a Senior Judge in the I</w:t>
      </w:r>
      <w:r w:rsidRPr="00E973D3">
        <w:rPr>
          <w:rFonts w:ascii="Times New Roman" w:hAnsi="Times New Roman" w:cs="Times New Roman"/>
        </w:rPr>
        <w:t>ndiana Court of Appeals.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FB"/>
    <w:rsid w:val="00084867"/>
    <w:rsid w:val="00183070"/>
    <w:rsid w:val="001D6FBD"/>
    <w:rsid w:val="003E3338"/>
    <w:rsid w:val="005505FB"/>
    <w:rsid w:val="00682B5E"/>
    <w:rsid w:val="006E1DF9"/>
    <w:rsid w:val="00736D2C"/>
    <w:rsid w:val="009B23D2"/>
    <w:rsid w:val="00B514D8"/>
    <w:rsid w:val="00C01D66"/>
    <w:rsid w:val="00C377BD"/>
    <w:rsid w:val="00DF2003"/>
    <w:rsid w:val="00E9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BB58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3D3"/>
  </w:style>
  <w:style w:type="character" w:customStyle="1" w:styleId="FootnoteTextChar">
    <w:name w:val="Footnote Text Char"/>
    <w:basedOn w:val="DefaultParagraphFont"/>
    <w:link w:val="FootnoteText"/>
    <w:uiPriority w:val="99"/>
    <w:rsid w:val="00E973D3"/>
  </w:style>
  <w:style w:type="character" w:styleId="FootnoteReference">
    <w:name w:val="footnote reference"/>
    <w:basedOn w:val="DefaultParagraphFont"/>
    <w:uiPriority w:val="99"/>
    <w:unhideWhenUsed/>
    <w:rsid w:val="00E973D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3D3"/>
  </w:style>
  <w:style w:type="character" w:customStyle="1" w:styleId="FootnoteTextChar">
    <w:name w:val="Footnote Text Char"/>
    <w:basedOn w:val="DefaultParagraphFont"/>
    <w:link w:val="FootnoteText"/>
    <w:uiPriority w:val="99"/>
    <w:rsid w:val="00E973D3"/>
  </w:style>
  <w:style w:type="character" w:styleId="FootnoteReference">
    <w:name w:val="footnote reference"/>
    <w:basedOn w:val="DefaultParagraphFont"/>
    <w:uiPriority w:val="99"/>
    <w:unhideWhenUsed/>
    <w:rsid w:val="00E97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92B3-7F64-B14B-B25D-EA46BEA7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1517</Words>
  <Characters>8647</Characters>
  <Application>Microsoft Macintosh Word</Application>
  <DocSecurity>0</DocSecurity>
  <Lines>72</Lines>
  <Paragraphs>20</Paragraphs>
  <ScaleCrop>false</ScaleCrop>
  <Company>Pennsylvania State Law School</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Fiorilli</dc:creator>
  <cp:keywords/>
  <dc:description/>
  <cp:lastModifiedBy>Justin Fiorilli</cp:lastModifiedBy>
  <cp:revision>13</cp:revision>
  <cp:lastPrinted>2014-01-21T22:53:00Z</cp:lastPrinted>
  <dcterms:created xsi:type="dcterms:W3CDTF">2014-01-17T01:39:00Z</dcterms:created>
  <dcterms:modified xsi:type="dcterms:W3CDTF">2014-01-31T17:50:00Z</dcterms:modified>
</cp:coreProperties>
</file>